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E65C1A">
        <w:rPr>
          <w:sz w:val="20"/>
          <w:lang w:val="de-AT"/>
        </w:rPr>
        <w:t>1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U [max. </w:t>
      </w:r>
      <w:r w:rsidR="00E65C1A">
        <w:rPr>
          <w:sz w:val="20"/>
          <w:lang w:val="de-AT"/>
        </w:rPr>
        <w:t>750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E65C1A">
        <w:rPr>
          <w:sz w:val="20"/>
          <w:lang w:val="de-AT"/>
        </w:rPr>
        <w:t>1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SR; Zulauf=DN </w:t>
      </w:r>
      <w:r w:rsidR="009D2EC5">
        <w:rPr>
          <w:sz w:val="20"/>
          <w:lang w:val="de-AT"/>
        </w:rPr>
        <w:t xml:space="preserve">200 </w:t>
      </w:r>
      <w:r w:rsidR="007F7D29">
        <w:rPr>
          <w:sz w:val="20"/>
          <w:lang w:val="de-AT"/>
        </w:rPr>
        <w:t>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65/80-1</w:t>
      </w:r>
      <w:r w:rsidR="00E65C1A">
        <w:rPr>
          <w:sz w:val="20"/>
          <w:lang w:val="de-AT"/>
        </w:rPr>
        <w:t>95</w:t>
      </w:r>
      <w:r>
        <w:rPr>
          <w:sz w:val="20"/>
          <w:lang w:val="de-AT"/>
        </w:rPr>
        <w:t xml:space="preserve">; </w:t>
      </w:r>
      <w:r w:rsidR="00B56E8E">
        <w:rPr>
          <w:sz w:val="20"/>
          <w:lang w:val="de-AT"/>
        </w:rPr>
        <w:t>2,2</w:t>
      </w:r>
      <w:r>
        <w:rPr>
          <w:sz w:val="20"/>
          <w:lang w:val="de-AT"/>
        </w:rPr>
        <w:t>kW – 1500 1/min; IP67; 230/400V; 3oKR d=1</w:t>
      </w:r>
      <w:r w:rsidR="00B56E8E">
        <w:rPr>
          <w:sz w:val="20"/>
          <w:lang w:val="de-AT"/>
        </w:rPr>
        <w:t>94</w:t>
      </w:r>
      <w:r>
        <w:rPr>
          <w:sz w:val="20"/>
          <w:lang w:val="de-AT"/>
        </w:rPr>
        <w:t>mm, h=2</w:t>
      </w:r>
      <w:r w:rsidR="00E65C1A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15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5</w:t>
      </w:r>
      <w:r w:rsidR="001C222F">
        <w:rPr>
          <w:rFonts w:cstheme="minorHAnsi"/>
          <w:color w:val="000000"/>
          <w:sz w:val="20"/>
          <w:szCs w:val="20"/>
        </w:rPr>
        <w:t>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1400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E65C1A">
        <w:rPr>
          <w:rFonts w:cstheme="minorHAnsi"/>
          <w:color w:val="000000"/>
          <w:sz w:val="20"/>
          <w:szCs w:val="20"/>
        </w:rPr>
        <w:t>800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E65C1A">
        <w:rPr>
          <w:rFonts w:cstheme="minorHAnsi"/>
          <w:color w:val="000000"/>
          <w:sz w:val="20"/>
          <w:szCs w:val="20"/>
        </w:rPr>
        <w:t>1000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430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9D2EC5">
        <w:rPr>
          <w:rFonts w:cstheme="minorHAnsi"/>
          <w:color w:val="000000"/>
          <w:sz w:val="20"/>
          <w:szCs w:val="20"/>
        </w:rPr>
        <w:t>700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9D2EC5">
        <w:rPr>
          <w:sz w:val="20"/>
          <w:lang w:val="de-AT"/>
        </w:rPr>
        <w:t xml:space="preserve">200 </w:t>
      </w:r>
      <w:r w:rsidRPr="007F7D29">
        <w:rPr>
          <w:rFonts w:cstheme="minorHAnsi"/>
          <w:color w:val="000000"/>
          <w:sz w:val="20"/>
          <w:szCs w:val="20"/>
        </w:rPr>
        <w:t>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997483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925F44">
        <w:rPr>
          <w:rFonts w:cstheme="minorHAnsi"/>
          <w:color w:val="000000"/>
          <w:sz w:val="20"/>
          <w:szCs w:val="20"/>
        </w:rPr>
        <w:t>195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230/400 V - 50 Hz - 1500 1/min -</w:t>
      </w:r>
      <w:r w:rsidR="00B56E8E">
        <w:rPr>
          <w:rFonts w:cstheme="minorHAnsi"/>
          <w:color w:val="000000"/>
          <w:sz w:val="20"/>
          <w:szCs w:val="20"/>
        </w:rPr>
        <w:t xml:space="preserve">2,2 </w:t>
      </w:r>
      <w:r w:rsidRPr="007F7D29">
        <w:rPr>
          <w:rFonts w:cstheme="minorHAnsi"/>
          <w:color w:val="000000"/>
          <w:sz w:val="20"/>
          <w:szCs w:val="20"/>
        </w:rPr>
        <w:t>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B56E8E">
        <w:rPr>
          <w:rFonts w:cstheme="minorHAnsi"/>
          <w:color w:val="000000"/>
          <w:sz w:val="20"/>
          <w:szCs w:val="20"/>
        </w:rPr>
        <w:t>94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925F44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</w:t>
      </w:r>
      <w:r w:rsidR="00B56E8E">
        <w:rPr>
          <w:rFonts w:cstheme="minorHAnsi"/>
          <w:color w:val="000000"/>
          <w:sz w:val="20"/>
          <w:szCs w:val="20"/>
        </w:rPr>
        <w:t>–</w:t>
      </w:r>
      <w:r w:rsidR="00925F44">
        <w:rPr>
          <w:rFonts w:cstheme="minorHAnsi"/>
          <w:color w:val="000000"/>
          <w:sz w:val="20"/>
          <w:szCs w:val="20"/>
        </w:rPr>
        <w:t xml:space="preserve"> </w:t>
      </w:r>
      <w:r w:rsidR="00B56E8E">
        <w:rPr>
          <w:rFonts w:cstheme="minorHAnsi"/>
          <w:color w:val="000000"/>
          <w:sz w:val="20"/>
          <w:szCs w:val="20"/>
        </w:rPr>
        <w:t>12,4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2D60" w:rsidRDefault="00C803D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E65C1A" w:rsidRPr="00E65C1A">
          <w:rPr>
            <w:rStyle w:val="Hyperlink"/>
            <w:rFonts w:cstheme="minorHAnsi"/>
            <w:sz w:val="20"/>
            <w:szCs w:val="20"/>
          </w:rPr>
          <w:t>https://www.strate.com/fileadmin/Produkte/Abwasserhebeanlagen/Kommunale_Anwendungen/Awalift_1-2/STRATE_Katalog_1_3_1_Awalift_1-2.pdf</w:t>
        </w:r>
      </w:hyperlink>
    </w:p>
    <w:p w:rsidR="00E65C1A" w:rsidRDefault="00E65C1A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46804" w:rsidRPr="007F7D29" w:rsidRDefault="0084680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E0383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C803D4">
        <w:rPr>
          <w:rFonts w:cstheme="minorHAnsi"/>
          <w:color w:val="000000"/>
          <w:sz w:val="20"/>
          <w:szCs w:val="20"/>
        </w:rPr>
        <w:t>1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C803D4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Typ: SR (Staurohr)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Niveaumess-System: Staudruckverfahren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0 - </w:t>
      </w:r>
      <w:r w:rsidR="007501BD">
        <w:rPr>
          <w:rFonts w:cstheme="minorHAnsi"/>
          <w:color w:val="000000"/>
          <w:sz w:val="20"/>
          <w:szCs w:val="20"/>
        </w:rPr>
        <w:t>2</w:t>
      </w:r>
      <w:r w:rsidRPr="007F7D29">
        <w:rPr>
          <w:rFonts w:cstheme="minorHAnsi"/>
          <w:color w:val="000000"/>
          <w:sz w:val="20"/>
          <w:szCs w:val="20"/>
        </w:rPr>
        <w:t xml:space="preserve"> mWs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5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Meter Hart-PU-Schlauch (8mm).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943BAA">
        <w:rPr>
          <w:sz w:val="20"/>
        </w:rPr>
        <w:t>5150300130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E65C1A">
        <w:rPr>
          <w:sz w:val="20"/>
        </w:rPr>
        <w:t>54</w:t>
      </w:r>
      <w:r w:rsidR="002138F9">
        <w:rPr>
          <w:sz w:val="20"/>
        </w:rPr>
        <w:t>-</w:t>
      </w:r>
      <w:r w:rsidR="00E65C1A">
        <w:rPr>
          <w:sz w:val="20"/>
        </w:rPr>
        <w:t>59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15289"/>
    <w:rsid w:val="00027F6B"/>
    <w:rsid w:val="00084492"/>
    <w:rsid w:val="001C222F"/>
    <w:rsid w:val="002138F9"/>
    <w:rsid w:val="00272842"/>
    <w:rsid w:val="002E1F92"/>
    <w:rsid w:val="00422A4E"/>
    <w:rsid w:val="006D2D43"/>
    <w:rsid w:val="007501BD"/>
    <w:rsid w:val="007F7D29"/>
    <w:rsid w:val="00846804"/>
    <w:rsid w:val="008520F2"/>
    <w:rsid w:val="00874DFD"/>
    <w:rsid w:val="008C3C6B"/>
    <w:rsid w:val="00925F44"/>
    <w:rsid w:val="00932D60"/>
    <w:rsid w:val="00943BAA"/>
    <w:rsid w:val="00997483"/>
    <w:rsid w:val="009D2EC5"/>
    <w:rsid w:val="00AA10AD"/>
    <w:rsid w:val="00B33B05"/>
    <w:rsid w:val="00B56E8E"/>
    <w:rsid w:val="00C803D4"/>
    <w:rsid w:val="00DB1229"/>
    <w:rsid w:val="00E03831"/>
    <w:rsid w:val="00E65C1A"/>
    <w:rsid w:val="00EB473A"/>
    <w:rsid w:val="00EE68D0"/>
    <w:rsid w:val="00EF3144"/>
    <w:rsid w:val="00F06B9D"/>
    <w:rsid w:val="00F64691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91C17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Kommunale_Anwendungen/Awalift_1-2/STRATE_Katalog_1_3_1_Awalift_1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25</cp:revision>
  <dcterms:created xsi:type="dcterms:W3CDTF">2020-01-22T12:25:00Z</dcterms:created>
  <dcterms:modified xsi:type="dcterms:W3CDTF">2020-03-25T09:03:00Z</dcterms:modified>
</cp:coreProperties>
</file>